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01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2D3843">
        <w:rPr>
          <w:rFonts w:ascii="Times New Roman" w:hAnsi="Times New Roman"/>
          <w:b/>
          <w:bCs/>
          <w:sz w:val="40"/>
          <w:szCs w:val="40"/>
          <w:lang w:eastAsia="ru-RU"/>
        </w:rPr>
        <w:t>Как научить ребенка решать задачи</w:t>
      </w:r>
    </w:p>
    <w:p w:rsidR="00612901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612901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612901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612901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612901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612901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В помощь родителям.</w:t>
      </w:r>
    </w:p>
    <w:p w:rsidR="00612901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612901" w:rsidRDefault="00612901" w:rsidP="002D3843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2D3843">
        <w:rPr>
          <w:rFonts w:ascii="Times New Roman" w:hAnsi="Times New Roman"/>
          <w:b/>
          <w:bCs/>
          <w:sz w:val="36"/>
          <w:szCs w:val="36"/>
          <w:lang w:eastAsia="ru-RU"/>
        </w:rPr>
        <w:t xml:space="preserve">учитель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начальных классов</w:t>
      </w:r>
    </w:p>
    <w:p w:rsidR="00612901" w:rsidRPr="002D3843" w:rsidRDefault="00612901" w:rsidP="002D3843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2D3843">
        <w:rPr>
          <w:rFonts w:ascii="Times New Roman" w:hAnsi="Times New Roman"/>
          <w:b/>
          <w:bCs/>
          <w:sz w:val="36"/>
          <w:szCs w:val="36"/>
          <w:lang w:eastAsia="ru-RU"/>
        </w:rPr>
        <w:t>МОУ «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Старицкая ООШ</w:t>
      </w:r>
      <w:r w:rsidRPr="002D3843">
        <w:rPr>
          <w:rFonts w:ascii="Times New Roman" w:hAnsi="Times New Roman"/>
          <w:b/>
          <w:bCs/>
          <w:sz w:val="36"/>
          <w:szCs w:val="36"/>
          <w:lang w:eastAsia="ru-RU"/>
        </w:rPr>
        <w:t xml:space="preserve">» </w:t>
      </w:r>
    </w:p>
    <w:p w:rsidR="00612901" w:rsidRPr="002D3843" w:rsidRDefault="00612901" w:rsidP="002D3843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Мельниченко Т.В </w:t>
      </w:r>
      <w:r w:rsidRPr="002D3843">
        <w:rPr>
          <w:rFonts w:ascii="Times New Roman" w:hAnsi="Times New Roman"/>
          <w:b/>
          <w:bCs/>
          <w:sz w:val="36"/>
          <w:szCs w:val="36"/>
          <w:lang w:eastAsia="ru-RU"/>
        </w:rPr>
        <w:t>.</w:t>
      </w:r>
    </w:p>
    <w:p w:rsidR="00612901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612901" w:rsidRPr="00435049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12901" w:rsidRPr="00435049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12901" w:rsidRPr="00435049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12901" w:rsidRPr="00435049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12901" w:rsidRPr="00435049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12901" w:rsidRPr="00435049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12901" w:rsidRPr="00435049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12901" w:rsidRPr="00435049" w:rsidRDefault="00612901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33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320"/>
      </w:tblGrid>
      <w:tr w:rsidR="00612901" w:rsidRPr="00435049" w:rsidTr="002D3843">
        <w:trPr>
          <w:tblCellSpacing w:w="0" w:type="dxa"/>
        </w:trPr>
        <w:tc>
          <w:tcPr>
            <w:tcW w:w="0" w:type="auto"/>
            <w:tcMar>
              <w:top w:w="157" w:type="dxa"/>
              <w:left w:w="157" w:type="dxa"/>
              <w:bottom w:w="157" w:type="dxa"/>
              <w:right w:w="157" w:type="dxa"/>
            </w:tcMar>
          </w:tcPr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1.Как научить ребенка решать задачи?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0;margin-top:0;width:162pt;height:123pt;z-index:251658240;mso-position-horizontal:left;mso-position-vertical-relative:line" o:allowoverlap="f">
                  <w10:wrap type="square"/>
                </v:shape>
              </w:pic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В течение многих лет учебы в школе Вашему ребенку придется решать огромное количество задач. Сначала это будут задачи по математике, потом они сменятся задачами по алгебре и геометрии, к ним добавятся задачи по химии и физике и т.д.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Но, несмотря на кажущуюся непохожесть, в методике их решения существует много общего. Поэтому, если ученик в начальной школе освоит основные закономерности в подходе к решению любой задачи, почувствует, что решать задачи интересно, в старших классах на уроках алгебры и геометрии, физики и химии он будет чувствовать себя достаточно уверенно.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Итак, начнем с самого начала.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1. Мотивация. Увы, надо признать, наши дети глубоко демотивированы. Чья в этом вина и почему так получилось, обсуждать сейчас не хочется. И все-таки было бы не плохо, чтобы ребенок знал, для чего он этот предмет учит. В начальной школе ответ на этот вопрос очевиден: арифметика касается чисто практических задач, как то вычислить площадь комнаты или скорость пешехода. Гораздо тяжелей человеку осознать – зачем ему иррациональные числа и квадратные уравнения. Вот здесь нужно уцепиться за то, чем ваш ребенок увлечен! Практически к любой области человеческих знаний можно «прикрутить» математику, начиная от практического применения (будущие программисты, инженеры, строители и т.д. ну просто обязаны знать математику) заканчивая логическим мышлением и воображением, которые развивает этот предмет (дети с выраженной любовью к гуманитарным предметам считают, что им математика не нужна! Однако, может сами уравнения им и вправду ни к чему, но умение аналитически мыслить очень даже пригодится)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2.Рекомендации при решении задач: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1.Задачу нужно внимательно прочитать (может быть и не один раз!) и после этого уяснить, что любая задача состоит из четырех частей: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1.                Условие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2.                Вопрос  - дается ученику (и родителям!)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3.                Решение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4.                Ответ - выполняется учеником (или, к сожалению, его родителями)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Если Ваш ребенок не может решить задачу, то Вы не должны нервничать, злиться, кричать и решать ее за малыша, надо просто разобраться в задаче досконально, чтобы Ваше объяснение стало для него понятным.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1.                Решение любой, даже самой трудной задачи, подчиняется главному закону: по двум данным находим третье.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2.               а) Если ребенку трудно составить краткую запись, попробуйте рисовать. Да-да-да… Мы рисуем все с 1 класса. С самого начала учите ребенка четко представлять, что же происходит в те моменты, от которых говорится в задаче, и рисунок здесь просто необходим. Коля держал в руке 3 яблока, тут пришел Вася, и отдал ему еще два. Все просто, не так ли? Но это просто – для нас, взрослых. В момент когда вы рисуете картинку с ребенком, вы, во первых, можете превратить нудное и непонятное в веселое и простое. Во вторых, поможете развить воображение, что на самом деле и является целью всего этого обучения! Наличие художественных способностей, конечно, желательно, но совершенно необязательно. Чем смешней картинка, тем лучше все запомнится и «поймется».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       б) Попробуйте дать ему задачу, которая содержит лишние сведения. Пускай малыш вычеркнет все ненужное.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Например: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В магазине на нашей улице продавались очень красивые альбомы. На обложке смешные картинки. Бумага плотная, белая. Передо мной их покупала одна тетя. Ей нужно было целых 5 альбомов. Продавец сказал, что 5 альбомов стоят 60 рублей. А мне мама сказала, что нужно купить 3 альбома. Сколько денег мне нужно заплатить?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      3.   Если трудно записать план решения из–за того, что ребенок не понимает, почему же он не может ответить сразу на вопрос, разыграйте с ним сценку, чтобы он смог почувствовать себя как бы «внутри задачи».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У тебя 6 конфеток, а у меня на 4 конфеты больше. Сколько конфет у нас с тобой вместе?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Малыш, не задумываясь, складывает 6 и 4, он уверен, что решил задачу.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Тогда вы кладете перед ним 6 конфет, а свои зажимаете в кулаке.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- Сколько конфет у нас с тобой? Почему ты не можешь ответить на этот вопрос?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- Потому что я не знаю, сколько конфет у тебя. Покажи!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- Ты сейчас это узнаешь сам. У меня на 4 конфеты больше, чем у тебя.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- Значит, у тебя 10 конфет. А всего у нас 16 конфет!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- Что же нужно знать, чтобы узнать, сколько конфет у нас вместе?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Нужно знать, сколько конфет у каждого.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А затем Вы вдвоем составляете план.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 Используйте нестандартные ситуации. Обычно решение задач сводится к некоторому набору стандартных шаблонных упражнений, в рамках которых и происходит школьное обучение. Ничего плохого в этом на самом деле нет. Есть некий алгоритм решения одной задачи, к нему придумывается 40 подобных, и все счастливы. Так вот! Мой вам добрый совет: попробуйте это все обучение немного переиграть. Пусть у вас будет одна стандартная задача, а к ней, например, два варианта решения. Или подходящая по смыслу и содержанию логическая задача. Еще раз повторюсь, в эти дебри нужно заползать, только если ребенок уже освоил стандартные (то есть самые простые и очевидные) ходы. Иначе в голове у вашего отпрыска будет полная каша. 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4.   Все внимание на фразы! Математика здорово тренирует внимательность, и самое главное, чему нужно научить ребенка, что ответ задачи скрыт в ее условии. Ответ нужно списывать с вопроса. Ответ всегда начинается с числа. 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Четко нужно запоминать значение «математических фраз», некоторые можете вообще как стишок наизусть учить. Например, фраза «больше в», «больше на», а также все эти  «слагаемые», «уменьшаемые», «вычитаемые» и т.д. – нужно добиться четкого понимания, что это все значит. Только после этого условия задач не будут казаться такими запутанными и сложными, а решения простыми и очевидными.  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5.      И самое главное! Не ждите, что, выполнив с ребенком по одному упражнению из предложенных, Вы научите его решать задачи. Чтобы добиться успеха, все навыки нужно довести до автоматизма. Звучит, конечно, эта фраза страшно. И тем не менее. В решении простейших примеров, в изучении таблицы умножения, дробей, этой самой автоматизированности добиться просто необходимо. Иначе дальнейшие «слои» знаний будут построены на очень непрочном фундаменте. Какой смысл изучать сложение и умножение иррациональных чисел, если человек не может правильно и БЫСТРО сложить или перемножить два числа. Чтобы бороться с «нудностью» этого процесса можно рассказывать всякие интересные истории про действие чисел, показывать более простые способы или даже доверить посчитать стоимость покупки «того-то того-то по столько-то рублей». Очень рекомендуется график занятий «понемногу, но каждый день» 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Задачи нужно научиться «чувствовать душой»</w:t>
            </w:r>
          </w:p>
          <w:p w:rsidR="00612901" w:rsidRPr="00435049" w:rsidRDefault="00612901" w:rsidP="00435049">
            <w:pPr>
              <w:rPr>
                <w:rFonts w:ascii="Times New Roman" w:hAnsi="Times New Roman"/>
                <w:sz w:val="24"/>
                <w:szCs w:val="24"/>
              </w:rPr>
            </w:pPr>
            <w:r w:rsidRPr="00435049">
              <w:rPr>
                <w:rFonts w:ascii="Times New Roman" w:hAnsi="Times New Roman"/>
                <w:sz w:val="24"/>
                <w:szCs w:val="24"/>
              </w:rPr>
              <w:t>Удачи вам и отличных оценок по математике!</w:t>
            </w:r>
          </w:p>
        </w:tc>
      </w:tr>
    </w:tbl>
    <w:p w:rsidR="00612901" w:rsidRPr="00435049" w:rsidRDefault="00612901" w:rsidP="00435049">
      <w:pPr>
        <w:rPr>
          <w:rFonts w:ascii="Times New Roman" w:hAnsi="Times New Roman"/>
          <w:sz w:val="24"/>
          <w:szCs w:val="24"/>
        </w:rPr>
      </w:pPr>
    </w:p>
    <w:sectPr w:rsidR="00612901" w:rsidRPr="00435049" w:rsidSect="002D384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90B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B068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F88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881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88D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EA3F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1CB9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AAF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AC8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E89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843"/>
    <w:rsid w:val="00195D7B"/>
    <w:rsid w:val="002D3843"/>
    <w:rsid w:val="00435049"/>
    <w:rsid w:val="00612901"/>
    <w:rsid w:val="007D5152"/>
    <w:rsid w:val="00B9422C"/>
    <w:rsid w:val="00E3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B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2D3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D384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2D3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D38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1009</Words>
  <Characters>5753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2016-11-02T18:32:00Z</dcterms:created>
  <dcterms:modified xsi:type="dcterms:W3CDTF">2018-12-16T15:07:00Z</dcterms:modified>
</cp:coreProperties>
</file>