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7A611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Аннотация к рабочим программам по физической культуре 1-4 класс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программы. Предметная линия учебников В. И. Ляха. 1—4 классы : пособие для учителей общеобразовательных организаций / В. И. Лях. — 4-е изд. — М. : Просвещение, 2014.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УЧЕБНО-МЕТОДИЧЕСКИЙ КОМПЛЕКС (УМК):</w:t>
      </w:r>
    </w:p>
    <w:p w:rsidR="007A6111" w:rsidRPr="007A6111" w:rsidRDefault="007A6111" w:rsidP="007A611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1 класс  Лях В.И. Физическая культура. 1 — 4 класс. Учебник. М.: Просвещение.</w:t>
      </w:r>
    </w:p>
    <w:p w:rsidR="007A6111" w:rsidRPr="007A6111" w:rsidRDefault="007A6111" w:rsidP="007A611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2 класс  Лях В.И. Физическая культура. 1 — 4 класс. Учебник. М.: Просвещение.</w:t>
      </w:r>
    </w:p>
    <w:p w:rsidR="007A6111" w:rsidRPr="007A6111" w:rsidRDefault="007A6111" w:rsidP="007A611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3 класс  Лях В.И. Физическая культура. 1 — 4 класс. Учебник. М.: Просвещение.</w:t>
      </w:r>
    </w:p>
    <w:p w:rsidR="007A6111" w:rsidRPr="007A6111" w:rsidRDefault="007A6111" w:rsidP="007A611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4 класс  Лях В.И. Физическая культура. 1 — 4 класс. Учебник. М.: Просвещение.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УЧЕБНЫЙ ПЛАН (количество часов):</w:t>
      </w:r>
    </w:p>
    <w:p w:rsidR="007A6111" w:rsidRPr="007A6111" w:rsidRDefault="007A6111" w:rsidP="007A6111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1 класс — 3 часа в неделю, 99 часов в год.</w:t>
      </w:r>
    </w:p>
    <w:p w:rsidR="007A6111" w:rsidRPr="007A6111" w:rsidRDefault="007A6111" w:rsidP="007A6111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2 класс — 3 часа в неделю, 102 часа в год.</w:t>
      </w:r>
    </w:p>
    <w:p w:rsidR="007A6111" w:rsidRPr="007A6111" w:rsidRDefault="007A6111" w:rsidP="007A6111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3 класс — 3 часа в неделю, 102 часа в год.</w:t>
      </w:r>
    </w:p>
    <w:p w:rsidR="007A6111" w:rsidRPr="007A6111" w:rsidRDefault="007A6111" w:rsidP="007A6111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4 класс — 3 часа в неделю, 102 часа в год.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ЦЕЛИ:</w:t>
      </w:r>
    </w:p>
    <w:p w:rsidR="007A6111" w:rsidRPr="007A6111" w:rsidRDefault="007A6111" w:rsidP="007A611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7A6111" w:rsidRPr="007A6111" w:rsidRDefault="007A6111" w:rsidP="007A611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оптимизации трудовой деятельности;</w:t>
      </w:r>
    </w:p>
    <w:p w:rsidR="007A6111" w:rsidRPr="007A6111" w:rsidRDefault="007A6111" w:rsidP="007A611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организации активного отдыха.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ЗАДАЧИ:</w:t>
      </w:r>
    </w:p>
    <w:p w:rsidR="007A6111" w:rsidRPr="007A6111" w:rsidRDefault="007A6111" w:rsidP="007A611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A6111" w:rsidRPr="007A6111" w:rsidRDefault="007A6111" w:rsidP="007A611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формирование первоначальных умений </w:t>
      </w:r>
      <w:proofErr w:type="spellStart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саморегуляции</w:t>
      </w:r>
      <w:proofErr w:type="spellEnd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 средствами физической культуры;</w:t>
      </w:r>
    </w:p>
    <w:p w:rsidR="007A6111" w:rsidRPr="007A6111" w:rsidRDefault="007A6111" w:rsidP="007A611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овладение школой движений;</w:t>
      </w:r>
    </w:p>
    <w:p w:rsidR="007A6111" w:rsidRPr="007A6111" w:rsidRDefault="007A6111" w:rsidP="007A611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7A6111" w:rsidRPr="007A6111" w:rsidRDefault="007A6111" w:rsidP="007A611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A6111" w:rsidRPr="007A6111" w:rsidRDefault="007A6111" w:rsidP="007A611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выработка представлений об основных видах спорта, </w:t>
      </w:r>
      <w:proofErr w:type="spellStart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сна¬рядах</w:t>
      </w:r>
      <w:proofErr w:type="spellEnd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 и инвентаре, о соблюдении правил техники безопасности во время занятий;</w:t>
      </w:r>
    </w:p>
    <w:p w:rsidR="007A6111" w:rsidRPr="007A6111" w:rsidRDefault="007A6111" w:rsidP="007A611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A6111" w:rsidRPr="007A6111" w:rsidRDefault="007A6111" w:rsidP="007A611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A6111" w:rsidRPr="007A6111" w:rsidRDefault="007A6111" w:rsidP="007A611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i/>
          <w:iCs/>
          <w:color w:val="000000"/>
          <w:sz w:val="21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7A6111">
        <w:rPr>
          <w:rFonts w:ascii="inherit" w:eastAsia="Times New Roman" w:hAnsi="inherit" w:cs="Arial"/>
          <w:i/>
          <w:iCs/>
          <w:color w:val="000000"/>
          <w:sz w:val="21"/>
        </w:rPr>
        <w:t>метапредметных</w:t>
      </w:r>
      <w:proofErr w:type="spellEnd"/>
      <w:r w:rsidRPr="007A6111">
        <w:rPr>
          <w:rFonts w:ascii="inherit" w:eastAsia="Times New Roman" w:hAnsi="inherit" w:cs="Arial"/>
          <w:i/>
          <w:iCs/>
          <w:color w:val="000000"/>
          <w:sz w:val="21"/>
        </w:rPr>
        <w:t xml:space="preserve"> и предметных  результатов.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lastRenderedPageBreak/>
        <w:t>ЛИЧНОСТНЫЕ РЕЗУЛЬТАТЫ</w:t>
      </w:r>
    </w:p>
    <w:p w:rsidR="007A6111" w:rsidRPr="007A6111" w:rsidRDefault="007A6111" w:rsidP="007A6111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 w:rsidR="007A6111" w:rsidRPr="007A6111" w:rsidRDefault="007A6111" w:rsidP="007A6111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уважительного отношения к культуре других  народов;</w:t>
      </w:r>
    </w:p>
    <w:p w:rsidR="007A6111" w:rsidRPr="007A6111" w:rsidRDefault="007A6111" w:rsidP="007A6111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развитие мотивов учебной деятельности и личностный  смысл   учения,   принятие   и   освоение   социальной   роли обучающего;</w:t>
      </w:r>
    </w:p>
    <w:p w:rsidR="007A6111" w:rsidRPr="007A6111" w:rsidRDefault="007A6111" w:rsidP="007A6111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 w:rsidR="007A6111" w:rsidRPr="007A6111" w:rsidRDefault="007A6111" w:rsidP="007A6111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 w:rsidR="007A6111" w:rsidRPr="007A6111" w:rsidRDefault="007A6111" w:rsidP="007A6111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развитие самостоятельности и личной ответственности за свои  поступки  на  основе  представлений  о  нравственных      нормах, социальной справедливости и  свободе;</w:t>
      </w:r>
    </w:p>
    <w:p w:rsidR="007A6111" w:rsidRPr="007A6111" w:rsidRDefault="007A6111" w:rsidP="007A6111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эстетических потребностей, ценностей и чувств;</w:t>
      </w:r>
    </w:p>
    <w:p w:rsidR="007A6111" w:rsidRPr="007A6111" w:rsidRDefault="007A6111" w:rsidP="007A6111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установки на безопасный, здоровый образ жизни.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МЕТАПРЕДМЕТНЫЕ РЕЗУЛЬТАТЫ</w:t>
      </w:r>
    </w:p>
    <w:p w:rsidR="007A6111" w:rsidRPr="007A6111" w:rsidRDefault="007A6111" w:rsidP="007A6111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овладение способностью принимать и сохранять цели и задачи  учебной  деятельности,  поиска  средств  её   осуществления;</w:t>
      </w:r>
    </w:p>
    <w:p w:rsidR="007A6111" w:rsidRPr="007A6111" w:rsidRDefault="007A6111" w:rsidP="007A6111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 w:rsidR="007A6111" w:rsidRPr="007A6111" w:rsidRDefault="007A6111" w:rsidP="007A6111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определять наиболее эффективные  способы  достижения результата;</w:t>
      </w:r>
    </w:p>
    <w:p w:rsidR="007A6111" w:rsidRPr="007A6111" w:rsidRDefault="007A6111" w:rsidP="007A6111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определение  общей  цели  и  путей  её  достижения;</w:t>
      </w:r>
    </w:p>
    <w:p w:rsidR="007A6111" w:rsidRPr="007A6111" w:rsidRDefault="007A6111" w:rsidP="007A6111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  </w:t>
      </w:r>
      <w:r w:rsidRPr="007A6111">
        <w:rPr>
          <w:rFonts w:ascii="inherit" w:eastAsia="Times New Roman" w:hAnsi="inherit" w:cs="Arial"/>
          <w:color w:val="01314B"/>
          <w:sz w:val="21"/>
          <w:szCs w:val="21"/>
        </w:rPr>
        <w:br/>
      </w: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умение договариваться  о  распределении  функций  и  ролей  в совместной деятельности;</w:t>
      </w:r>
    </w:p>
    <w:p w:rsidR="007A6111" w:rsidRPr="007A6111" w:rsidRDefault="007A6111" w:rsidP="007A6111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6111" w:rsidRPr="007A6111" w:rsidRDefault="007A6111" w:rsidP="007A6111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готовность   конструктивно   разрешать конфликты  посредством учёта интересов сторон и сотрудничества;</w:t>
      </w:r>
    </w:p>
    <w:p w:rsidR="007A6111" w:rsidRPr="007A6111" w:rsidRDefault="007A6111" w:rsidP="007A6111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овладение начальными сведениями о сущности и особенностях  объектов,  процессов  и  явлений  действительности в соответствии с содержанием конкретного учебного предмета;</w:t>
      </w:r>
    </w:p>
    <w:p w:rsidR="007A6111" w:rsidRPr="007A6111" w:rsidRDefault="007A6111" w:rsidP="007A6111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овладение базовыми предметными и </w:t>
      </w:r>
      <w:proofErr w:type="spellStart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межпредметными</w:t>
      </w:r>
      <w:proofErr w:type="spellEnd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 понятиями,   отражающими существенные связи и отношения между объектами и  процессами.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ПРЕДМЕТНЫЕ РЕЗУЛЬТАТЫ</w:t>
      </w:r>
    </w:p>
    <w:p w:rsidR="007A6111" w:rsidRPr="007A6111" w:rsidRDefault="007A6111" w:rsidP="007A6111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 w:rsidR="007A6111" w:rsidRPr="007A6111" w:rsidRDefault="007A6111" w:rsidP="007A6111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овладение умениями организовывать  </w:t>
      </w:r>
      <w:proofErr w:type="spellStart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здоровьесберегающую</w:t>
      </w:r>
      <w:proofErr w:type="spellEnd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  жизнедеятельность   (режим   дня,   утренняя   зарядка,  оздоровительные мероприятия, подвижные игры);</w:t>
      </w:r>
    </w:p>
    <w:p w:rsidR="007A6111" w:rsidRPr="007A6111" w:rsidRDefault="007A6111" w:rsidP="007A6111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СОДЕРЖАНИЕ: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1 класс</w:t>
      </w:r>
    </w:p>
    <w:p w:rsidR="007A6111" w:rsidRPr="007A6111" w:rsidRDefault="007A6111" w:rsidP="007A6111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lastRenderedPageBreak/>
        <w:t>Знания и о физической культуре —  6 часов</w:t>
      </w:r>
    </w:p>
    <w:p w:rsidR="007A6111" w:rsidRPr="007A6111" w:rsidRDefault="007A6111" w:rsidP="007A6111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Гимнастика с элементами акробатики —  34 часа</w:t>
      </w:r>
    </w:p>
    <w:p w:rsidR="007A6111" w:rsidRPr="007A6111" w:rsidRDefault="007A6111" w:rsidP="007A6111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Легкая атлетика — 19 часов</w:t>
      </w:r>
    </w:p>
    <w:p w:rsidR="007A6111" w:rsidRPr="007A6111" w:rsidRDefault="007A6111" w:rsidP="007A6111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Лыжная подготовка —  12 часов</w:t>
      </w:r>
    </w:p>
    <w:p w:rsidR="007A6111" w:rsidRPr="007A6111" w:rsidRDefault="007A6111" w:rsidP="007A6111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Подвижные игры —  28 часов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2 класс</w:t>
      </w:r>
    </w:p>
    <w:p w:rsidR="007A6111" w:rsidRPr="007A6111" w:rsidRDefault="007A6111" w:rsidP="007A611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Легкая атлетика — 18 часов</w:t>
      </w:r>
    </w:p>
    <w:p w:rsidR="007A6111" w:rsidRPr="007A6111" w:rsidRDefault="007A6111" w:rsidP="007A611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Кроссовая подготовка  — 16 часов</w:t>
      </w:r>
    </w:p>
    <w:p w:rsidR="007A6111" w:rsidRPr="007A6111" w:rsidRDefault="007A6111" w:rsidP="007A611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Гимнастика  — 17 часов</w:t>
      </w:r>
    </w:p>
    <w:p w:rsidR="007A6111" w:rsidRPr="007A6111" w:rsidRDefault="007A6111" w:rsidP="007A611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Подвижные игры – 16 часов</w:t>
      </w:r>
    </w:p>
    <w:p w:rsidR="007A6111" w:rsidRPr="007A6111" w:rsidRDefault="007A6111" w:rsidP="007A611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Лыжная подготовка  — 18 часов.</w:t>
      </w:r>
    </w:p>
    <w:p w:rsidR="007A6111" w:rsidRPr="007A6111" w:rsidRDefault="007A6111" w:rsidP="007A611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Подвижные игры с элементами  баскетбола — 17 часов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3 класс</w:t>
      </w:r>
    </w:p>
    <w:p w:rsidR="007A6111" w:rsidRPr="007A6111" w:rsidRDefault="007A6111" w:rsidP="007A6111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Легкая атлетика – 18 часов</w:t>
      </w:r>
    </w:p>
    <w:p w:rsidR="007A6111" w:rsidRPr="007A6111" w:rsidRDefault="007A6111" w:rsidP="007A6111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Гимнастика – 17 часов</w:t>
      </w:r>
    </w:p>
    <w:p w:rsidR="007A6111" w:rsidRPr="007A6111" w:rsidRDefault="007A6111" w:rsidP="007A6111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Спортивные игры  — 16 часов</w:t>
      </w:r>
    </w:p>
    <w:p w:rsidR="007A6111" w:rsidRPr="007A6111" w:rsidRDefault="007A6111" w:rsidP="007A6111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Лыжная подготовка  — 18 часов.</w:t>
      </w:r>
    </w:p>
    <w:p w:rsidR="007A6111" w:rsidRPr="007A6111" w:rsidRDefault="007A6111" w:rsidP="007A6111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Кроссовая подготовка  — 16 часов</w:t>
      </w:r>
    </w:p>
    <w:p w:rsidR="007A6111" w:rsidRPr="007A6111" w:rsidRDefault="007A6111" w:rsidP="007A6111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Волейбол – 17 часов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4 класс</w:t>
      </w:r>
    </w:p>
    <w:p w:rsidR="007A6111" w:rsidRPr="007A6111" w:rsidRDefault="007A6111" w:rsidP="007A6111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Легкая атлетика —  18 часов</w:t>
      </w:r>
    </w:p>
    <w:p w:rsidR="007A6111" w:rsidRPr="007A6111" w:rsidRDefault="007A6111" w:rsidP="007A6111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Кроссовая подготовка  — 16 часов</w:t>
      </w:r>
    </w:p>
    <w:p w:rsidR="007A6111" w:rsidRPr="007A6111" w:rsidRDefault="007A6111" w:rsidP="007A6111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Гимнастика – 17 часов</w:t>
      </w:r>
    </w:p>
    <w:p w:rsidR="007A6111" w:rsidRPr="007A6111" w:rsidRDefault="007A6111" w:rsidP="007A6111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Подвижные игры – 16 часов</w:t>
      </w:r>
    </w:p>
    <w:p w:rsidR="007A6111" w:rsidRPr="007A6111" w:rsidRDefault="007A6111" w:rsidP="007A6111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Лыжная подготовка — 18 часов.</w:t>
      </w:r>
    </w:p>
    <w:p w:rsidR="007A6111" w:rsidRPr="007A6111" w:rsidRDefault="007A6111" w:rsidP="007A6111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Подвижные игры с элементами баскетбола — 17 часов</w:t>
      </w:r>
    </w:p>
    <w:p w:rsidR="007A6111" w:rsidRPr="007A6111" w:rsidRDefault="007A6111" w:rsidP="007A611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ФОРМЫ ТЕКУЩЕГО КОНТРОЛЯ И ПРОМЕЖУТОЧНОЙ АТТЕСТАЦИИ</w:t>
      </w:r>
    </w:p>
    <w:p w:rsidR="007A6111" w:rsidRPr="007A6111" w:rsidRDefault="007A6111" w:rsidP="007A6111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Внутренняя  оценка предметных и </w:t>
      </w:r>
      <w:proofErr w:type="spellStart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метапредметных</w:t>
      </w:r>
      <w:proofErr w:type="spellEnd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 результатов  обучающихся включает в себя стартовое,  текущее (формирующее) и промежуточное (итоговое) оценивание.</w:t>
      </w:r>
    </w:p>
    <w:p w:rsidR="007A6111" w:rsidRPr="007A6111" w:rsidRDefault="007A6111" w:rsidP="007A6111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Предметом стартового оценивания, которое проводится в начале каждого учебного года, является определение остаточных знаний и умений обучающихся относительно  прошедшего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 w:rsidR="007A6111" w:rsidRPr="007A6111" w:rsidRDefault="007A6111" w:rsidP="007A6111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Формы  стартового оценивания: сдача нормативов</w:t>
      </w:r>
      <w:r w:rsidRPr="007A6111">
        <w:rPr>
          <w:rFonts w:ascii="inherit" w:eastAsia="Times New Roman" w:hAnsi="inherit" w:cs="Arial"/>
          <w:color w:val="01314B"/>
          <w:sz w:val="21"/>
          <w:szCs w:val="21"/>
        </w:rPr>
        <w:br/>
      </w: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Предметом текущего (формирующего) оценивания  является  </w:t>
      </w:r>
      <w:proofErr w:type="spellStart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операциональный</w:t>
      </w:r>
      <w:proofErr w:type="spellEnd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7A6111" w:rsidRPr="007A6111" w:rsidRDefault="007A6111" w:rsidP="007A6111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</w:t>
      </w:r>
      <w:proofErr w:type="spellStart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сформированности</w:t>
      </w:r>
      <w:proofErr w:type="spellEnd"/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7A6111" w:rsidRPr="007A6111" w:rsidRDefault="007A6111" w:rsidP="007A6111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7A6111" w:rsidRPr="007A6111" w:rsidRDefault="007A6111" w:rsidP="007A6111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</w:rPr>
      </w:pPr>
      <w:r w:rsidRPr="007A611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p w:rsidR="007C36E5" w:rsidRDefault="007C36E5"/>
    <w:sectPr w:rsidR="007C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84"/>
    <w:multiLevelType w:val="multilevel"/>
    <w:tmpl w:val="84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E1FBE"/>
    <w:multiLevelType w:val="multilevel"/>
    <w:tmpl w:val="D84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565BE"/>
    <w:multiLevelType w:val="multilevel"/>
    <w:tmpl w:val="D43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6D586B"/>
    <w:multiLevelType w:val="multilevel"/>
    <w:tmpl w:val="919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A6960"/>
    <w:multiLevelType w:val="multilevel"/>
    <w:tmpl w:val="C82E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A625C9"/>
    <w:multiLevelType w:val="multilevel"/>
    <w:tmpl w:val="A7E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704CF0"/>
    <w:multiLevelType w:val="multilevel"/>
    <w:tmpl w:val="AF4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FA11A2"/>
    <w:multiLevelType w:val="multilevel"/>
    <w:tmpl w:val="286E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9B6004"/>
    <w:multiLevelType w:val="multilevel"/>
    <w:tmpl w:val="6FC6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5C29C5"/>
    <w:multiLevelType w:val="multilevel"/>
    <w:tmpl w:val="6C16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785F8E"/>
    <w:multiLevelType w:val="multilevel"/>
    <w:tmpl w:val="067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7D40E4"/>
    <w:multiLevelType w:val="multilevel"/>
    <w:tmpl w:val="3EE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111"/>
    <w:rsid w:val="007A6111"/>
    <w:rsid w:val="007C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61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7003</Characters>
  <Application>Microsoft Office Word</Application>
  <DocSecurity>0</DocSecurity>
  <Lines>58</Lines>
  <Paragraphs>16</Paragraphs>
  <ScaleCrop>false</ScaleCrop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2019-03-12T17:20:00Z</dcterms:created>
  <dcterms:modified xsi:type="dcterms:W3CDTF">2019-03-12T17:21:00Z</dcterms:modified>
</cp:coreProperties>
</file>